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195" w:rsidRDefault="001E019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E0195" w:rsidRDefault="001E0195">
      <w:pPr>
        <w:pStyle w:val="ConsPlusNormal"/>
        <w:jc w:val="both"/>
        <w:outlineLvl w:val="0"/>
      </w:pPr>
    </w:p>
    <w:p w:rsidR="001E0195" w:rsidRDefault="001E0195">
      <w:pPr>
        <w:pStyle w:val="ConsPlusNormal"/>
        <w:outlineLvl w:val="0"/>
      </w:pPr>
      <w:r>
        <w:t>Зарегистрировано в Минюсте России 17 июня 2020 г. N 58681</w:t>
      </w:r>
    </w:p>
    <w:p w:rsidR="001E0195" w:rsidRDefault="001E019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Title"/>
        <w:jc w:val="center"/>
      </w:pPr>
      <w:r>
        <w:t>МИНИСТЕРСТВО ПРОСВЕЩЕНИЯ РОССИЙСКОЙ ФЕДЕРАЦИИ</w:t>
      </w:r>
    </w:p>
    <w:p w:rsidR="001E0195" w:rsidRDefault="001E0195">
      <w:pPr>
        <w:pStyle w:val="ConsPlusTitle"/>
        <w:jc w:val="center"/>
      </w:pPr>
    </w:p>
    <w:p w:rsidR="001E0195" w:rsidRDefault="001E0195">
      <w:pPr>
        <w:pStyle w:val="ConsPlusTitle"/>
        <w:jc w:val="center"/>
      </w:pPr>
      <w:r>
        <w:t>ПРИКАЗ</w:t>
      </w:r>
    </w:p>
    <w:p w:rsidR="001E0195" w:rsidRDefault="001E0195">
      <w:pPr>
        <w:pStyle w:val="ConsPlusTitle"/>
        <w:jc w:val="center"/>
      </w:pPr>
      <w:r>
        <w:t>от 15 мая 2020 г. N 236</w:t>
      </w:r>
    </w:p>
    <w:p w:rsidR="001E0195" w:rsidRDefault="001E0195">
      <w:pPr>
        <w:pStyle w:val="ConsPlusTitle"/>
        <w:jc w:val="center"/>
      </w:pPr>
    </w:p>
    <w:p w:rsidR="001E0195" w:rsidRDefault="001E0195">
      <w:pPr>
        <w:pStyle w:val="ConsPlusTitle"/>
        <w:jc w:val="center"/>
      </w:pPr>
      <w:r>
        <w:t>ОБ УТВЕРЖДЕНИИ ПОРЯДКА</w:t>
      </w:r>
    </w:p>
    <w:p w:rsidR="001E0195" w:rsidRDefault="001E0195">
      <w:pPr>
        <w:pStyle w:val="ConsPlusTitle"/>
        <w:jc w:val="center"/>
      </w:pPr>
      <w:r>
        <w:t>ПРИЕМА НА ОБУЧЕНИЕ ПО ОБРАЗОВАТЕЛЬНЫМ ПРОГРАММАМ</w:t>
      </w:r>
    </w:p>
    <w:p w:rsidR="001E0195" w:rsidRDefault="001E0195">
      <w:pPr>
        <w:pStyle w:val="ConsPlusTitle"/>
        <w:jc w:val="center"/>
      </w:pPr>
      <w:r>
        <w:t>ДОШКОЛЬНОГО ОБРАЗОВАНИЯ</w:t>
      </w:r>
    </w:p>
    <w:p w:rsidR="001E0195" w:rsidRDefault="001E0195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E019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E0195" w:rsidRDefault="001E0195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0195" w:rsidRDefault="001E0195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E0195" w:rsidRDefault="001E019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E0195" w:rsidRDefault="001E019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Приказов Минпросвещения России от 08.09.2020 </w:t>
            </w:r>
            <w:hyperlink r:id="rId5" w:history="1">
              <w:r>
                <w:rPr>
                  <w:color w:val="0000FF"/>
                </w:rPr>
                <w:t>N 471</w:t>
              </w:r>
            </w:hyperlink>
            <w:r>
              <w:rPr>
                <w:color w:val="392C69"/>
              </w:rPr>
              <w:t>,</w:t>
            </w:r>
          </w:p>
          <w:p w:rsidR="001E0195" w:rsidRDefault="001E019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04.10.2021 </w:t>
            </w:r>
            <w:hyperlink r:id="rId6" w:history="1">
              <w:r>
                <w:rPr>
                  <w:color w:val="0000FF"/>
                </w:rPr>
                <w:t>N 686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0195" w:rsidRDefault="001E0195">
            <w:pPr>
              <w:spacing w:after="1" w:line="0" w:lineRule="atLeast"/>
            </w:pPr>
          </w:p>
        </w:tc>
      </w:tr>
    </w:tbl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частью 8 статьи 55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 и </w:t>
      </w:r>
      <w:hyperlink r:id="rId8" w:history="1">
        <w:r>
          <w:rPr>
            <w:color w:val="0000FF"/>
          </w:rPr>
          <w:t>подпунктом 4.2.21 пункта 4</w:t>
        </w:r>
      </w:hyperlink>
      <w: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 (Собрание законодательства Российской Федерации, 2018, N 32, ст. 5343), приказываю: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8" w:history="1">
        <w:r>
          <w:rPr>
            <w:color w:val="0000FF"/>
          </w:rPr>
          <w:t>Порядок</w:t>
        </w:r>
      </w:hyperlink>
      <w:r>
        <w:t xml:space="preserve"> приема на обучение по образовательным программам дошкольного образования.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2. Признать утратившими силу приказы: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Министерства образования и науки Российской Федерации от </w:t>
      </w:r>
      <w:hyperlink r:id="rId9" w:history="1">
        <w:r>
          <w:rPr>
            <w:color w:val="0000FF"/>
          </w:rPr>
          <w:t>8 апреля 2014 г. N 293</w:t>
        </w:r>
      </w:hyperlink>
      <w:r>
        <w:t xml:space="preserve"> "Об утверждении Порядка приема на обучение по образовательным программам дошкольного образования" (зарегистрирован Министерством юстиции Российской Федерации 12 мая 2014 г., регистрационный N 32220);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Министерства просвещения Российской Федерации от </w:t>
      </w:r>
      <w:hyperlink r:id="rId10" w:history="1">
        <w:r>
          <w:rPr>
            <w:color w:val="0000FF"/>
          </w:rPr>
          <w:t>21 января 2019 г. N 33</w:t>
        </w:r>
      </w:hyperlink>
      <w:r>
        <w:t xml:space="preserve"> "О внесении изменений в Порядок приема на обучение по образовательным программам дошкольного образования, утвержденный приказом Министерства образования и науки Российской Федерации от 8 апреля 2014 г. N 293 (зарегистрирован Министерством юстиции Российской Федерации 13 февраля 2019 г., регистрационный N 53769)".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3. Настоящий приказ действует до 28 июня 2026 года.</w:t>
      </w:r>
    </w:p>
    <w:p w:rsidR="001E0195" w:rsidRDefault="001E0195">
      <w:pPr>
        <w:pStyle w:val="ConsPlusNormal"/>
        <w:jc w:val="both"/>
      </w:pPr>
      <w:r>
        <w:t xml:space="preserve">(п. 3 введен </w:t>
      </w:r>
      <w:hyperlink r:id="rId11" w:history="1">
        <w:r>
          <w:rPr>
            <w:color w:val="0000FF"/>
          </w:rPr>
          <w:t>Приказом</w:t>
        </w:r>
      </w:hyperlink>
      <w:r>
        <w:t xml:space="preserve"> Минпросвещения России от 04.10.2021 N 686)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jc w:val="right"/>
      </w:pPr>
      <w:r>
        <w:t>Министр</w:t>
      </w:r>
    </w:p>
    <w:p w:rsidR="001E0195" w:rsidRDefault="001E0195">
      <w:pPr>
        <w:pStyle w:val="ConsPlusNormal"/>
        <w:jc w:val="right"/>
      </w:pPr>
      <w:r>
        <w:t>С.С.КРАВЦОВ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jc w:val="right"/>
        <w:outlineLvl w:val="0"/>
      </w:pPr>
      <w:r>
        <w:t>Приложение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jc w:val="right"/>
      </w:pPr>
      <w:r>
        <w:lastRenderedPageBreak/>
        <w:t>Утвержден</w:t>
      </w:r>
    </w:p>
    <w:p w:rsidR="001E0195" w:rsidRDefault="001E0195">
      <w:pPr>
        <w:pStyle w:val="ConsPlusNormal"/>
        <w:jc w:val="right"/>
      </w:pPr>
      <w:r>
        <w:t>приказом Министерства просвещения</w:t>
      </w:r>
    </w:p>
    <w:p w:rsidR="001E0195" w:rsidRDefault="001E0195">
      <w:pPr>
        <w:pStyle w:val="ConsPlusNormal"/>
        <w:jc w:val="right"/>
      </w:pPr>
      <w:r>
        <w:t>Российской Федерации</w:t>
      </w:r>
    </w:p>
    <w:p w:rsidR="001E0195" w:rsidRDefault="001E0195">
      <w:pPr>
        <w:pStyle w:val="ConsPlusNormal"/>
        <w:jc w:val="right"/>
      </w:pPr>
      <w:r>
        <w:t>от 15 мая 2020 г. N 236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Title"/>
        <w:jc w:val="center"/>
      </w:pPr>
      <w:bookmarkStart w:id="0" w:name="P38"/>
      <w:bookmarkEnd w:id="0"/>
      <w:r>
        <w:t>ПОРЯДОК</w:t>
      </w:r>
    </w:p>
    <w:p w:rsidR="001E0195" w:rsidRDefault="001E0195">
      <w:pPr>
        <w:pStyle w:val="ConsPlusTitle"/>
        <w:jc w:val="center"/>
      </w:pPr>
      <w:r>
        <w:t>ПРИЕМА НА ОБУЧЕНИЕ ПО ОБРАЗОВАТЕЛЬНЫМ ПРОГРАММАМ</w:t>
      </w:r>
    </w:p>
    <w:p w:rsidR="001E0195" w:rsidRDefault="001E0195">
      <w:pPr>
        <w:pStyle w:val="ConsPlusTitle"/>
        <w:jc w:val="center"/>
      </w:pPr>
      <w:r>
        <w:t>ДОШКОЛЬНОГО ОБРАЗОВАНИЯ</w:t>
      </w:r>
    </w:p>
    <w:p w:rsidR="001E0195" w:rsidRDefault="001E0195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E019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E0195" w:rsidRDefault="001E0195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0195" w:rsidRDefault="001E0195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E0195" w:rsidRDefault="001E019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E0195" w:rsidRDefault="001E019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Приказов Минпросвещения России от 08.09.2020 </w:t>
            </w:r>
            <w:hyperlink r:id="rId12" w:history="1">
              <w:r>
                <w:rPr>
                  <w:color w:val="0000FF"/>
                </w:rPr>
                <w:t>N 471</w:t>
              </w:r>
            </w:hyperlink>
            <w:r>
              <w:rPr>
                <w:color w:val="392C69"/>
              </w:rPr>
              <w:t>,</w:t>
            </w:r>
          </w:p>
          <w:p w:rsidR="001E0195" w:rsidRDefault="001E019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04.10.2021 </w:t>
            </w:r>
            <w:hyperlink r:id="rId13" w:history="1">
              <w:r>
                <w:rPr>
                  <w:color w:val="0000FF"/>
                </w:rPr>
                <w:t>N 686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E0195" w:rsidRDefault="001E0195">
            <w:pPr>
              <w:spacing w:after="1" w:line="0" w:lineRule="atLeast"/>
            </w:pPr>
          </w:p>
        </w:tc>
      </w:tr>
    </w:tbl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r>
        <w:t>1. Настоящий Порядок приема на обучение по образовательным программам дошкольного образования (далее - Порядок) определяет правила приема граждан Российской Федерации в организации, осуществляющие образовательную деятельность по образовательным программам дошкольного образования (далее - образовательные организации).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Действие настоящего Порядка не распространяется на порядок и условия приема в специализированные структурные образовательные подразделения дипломатических представительств и консульских учреждений Российской Федерации, представительств Российской Федерации при международных (межгосударственных, межправительственных) организациях.</w:t>
      </w:r>
    </w:p>
    <w:p w:rsidR="001E0195" w:rsidRDefault="001E0195">
      <w:pPr>
        <w:pStyle w:val="ConsPlusNormal"/>
        <w:jc w:val="both"/>
      </w:pPr>
      <w:r>
        <w:t xml:space="preserve">(абзац введен </w:t>
      </w:r>
      <w:hyperlink r:id="rId14" w:history="1">
        <w:r>
          <w:rPr>
            <w:color w:val="0000FF"/>
          </w:rPr>
          <w:t>Приказом</w:t>
        </w:r>
      </w:hyperlink>
      <w:r>
        <w:t xml:space="preserve"> Минпросвещения России от 08.09.2020 N 471)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2. Прием иностранных граждан и лиц без гражданства, в том числе соотечественников за рубежом, в образовательные организации за счет бюджетных ассигнований федерального бюджета, бюджетов субъектов Российской Федерации и местных бюджетов осуществляется в соответствии с международными договорами Российской Федерации,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от 29 декабря 2012 г. N 273-ФЗ "Об образовании в Российской Федерации" (Собрание законодательства Российской Федерации, 2012, N 53, ст. 7598; 2020, N 9, ст. 1137) и настоящим Порядком.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3. Правила приема в конкретную образовательную организацию устанавливаются в части, не урегулированной законодательством об образовании, образовательной организацией самостоятельно &lt;1&gt;.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6" w:history="1">
        <w:r>
          <w:rPr>
            <w:color w:val="0000FF"/>
          </w:rPr>
          <w:t>Часть 9 статьи 55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r>
        <w:t>Прием граждан на обучение в филиал образовательной организации осуществляется в соответствии с правилами приема обучающихся, установленными в образовательной организации.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4. Правила приема на обучение в образовательные организации должны обеспечивать прием в образовательную организацию всех граждан, имеющих право на получение дошкольного образования.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должны обеспечивать также прием в образовательную организацию граждан, имеющих право на получение дошкольного образования и проживающих на территории, за которой закреплена указанная образовательная организация (далее - закрепленная территория) &lt;2&gt;.</w:t>
      </w:r>
    </w:p>
    <w:p w:rsidR="001E0195" w:rsidRDefault="001E0195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Минпросвещения России от 08.09.2020 N 471)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lastRenderedPageBreak/>
        <w:t>--------------------------------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&lt;2&gt; </w:t>
      </w:r>
      <w:hyperlink r:id="rId18" w:history="1">
        <w:r>
          <w:rPr>
            <w:color w:val="0000FF"/>
          </w:rPr>
          <w:t>Часть 3 статьи 67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r>
        <w:t>В субъектах Российской Федерации - городах федерального значения Москве, Санкт-Петербурге и Севастополе полномочия органов местного самоуправления внутригородских муниципальных образований в сфере образования, в том числе по закреплению образовательных организаций субъектов Российской Федерации за конкретными территориями, устанавливаются законами субъектов Российской Федерации - городов федерального значения Москвы, Санкт-Петербурга и Севастополя &lt;3&gt;.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&lt;3&gt; </w:t>
      </w:r>
      <w:hyperlink r:id="rId19" w:history="1">
        <w:r>
          <w:rPr>
            <w:color w:val="0000FF"/>
          </w:rPr>
          <w:t>Часть 2 статьи 9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2014, N 19, ст. 2289).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r>
        <w:t>Ребенок имеет право преимущественного приема в государственные и муниципальные образовательные организации, в которых обучаются его полнородные и неполнородные братья и (или) сестры &lt;4&gt;.</w:t>
      </w:r>
    </w:p>
    <w:p w:rsidR="001E0195" w:rsidRDefault="001E0195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Приказа</w:t>
        </w:r>
      </w:hyperlink>
      <w:r>
        <w:t xml:space="preserve"> Минпросвещения России от 04.10.2021 N 686)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&lt;4&gt; </w:t>
      </w:r>
      <w:hyperlink r:id="rId21" w:history="1">
        <w:r>
          <w:rPr>
            <w:color w:val="0000FF"/>
          </w:rPr>
          <w:t>Часть 3.1 статьи 67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4952, ст. 69707833).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r>
        <w:t xml:space="preserve">5. В приеме в государственную или муниципальную образовательную организацию может быть отказано только по причине отсутствия в ней свободных мест, за исключением случаев, предусмотренных </w:t>
      </w:r>
      <w:hyperlink r:id="rId22" w:history="1">
        <w:r>
          <w:rPr>
            <w:color w:val="0000FF"/>
          </w:rPr>
          <w:t>статьей 88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4134). В случае отсутствия мест в государственной или муниципальной образовательной организации родители (законные представители)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Федерации, осуществляющий государственное управление в сфере образования, или орган местного самоуправления, осуществляющий управление в сфере образования &lt;5&gt;.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&lt;5&gt; </w:t>
      </w:r>
      <w:hyperlink r:id="rId23" w:history="1">
        <w:r>
          <w:rPr>
            <w:color w:val="0000FF"/>
          </w:rPr>
          <w:t>Часть 4 статьи 67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r>
        <w:t>6. Образовательная организация обязана ознакомить родителей (законных представителей) ребенка со своим уставом,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&lt;6&gt;.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&lt;6&gt; </w:t>
      </w:r>
      <w:hyperlink r:id="rId24" w:history="1">
        <w:r>
          <w:rPr>
            <w:color w:val="0000FF"/>
          </w:rPr>
          <w:t>Часть 2 статьи 55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r>
        <w:lastRenderedPageBreak/>
        <w:t xml:space="preserve">Копии указанных документов, информация о сроках приема документов, указанных в </w:t>
      </w:r>
      <w:hyperlink w:anchor="P101" w:history="1">
        <w:r>
          <w:rPr>
            <w:color w:val="0000FF"/>
          </w:rPr>
          <w:t>пункте 9</w:t>
        </w:r>
      </w:hyperlink>
      <w:r>
        <w:t xml:space="preserve"> настоящего Порядка, размещаются на информационном стенде образовательной организации и на официальном сайте образовательной организации в информационно-телекоммуникационной сети "Интернет".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Муниципальные (государственные) образовательные организации размещают на информационном стенде образовательной организации и на официальном сайте образовательной организации распорядительный акт органа местного самоуправления муниципального района, муниципального округа городского округа (в городах федерального значения - акт органа, определенного законами этих субъектов Российской Федерации) о закреплении образовательных организаций за конкретными территориями муниципального района, муниципального округа городского округа, издаваемый не позднее 1 апреля текущего года (далее - распорядительный акт о закрепленной территории).</w:t>
      </w:r>
    </w:p>
    <w:p w:rsidR="001E0195" w:rsidRDefault="001E0195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Приказа</w:t>
        </w:r>
      </w:hyperlink>
      <w:r>
        <w:t xml:space="preserve"> Минпросвещения России от 04.10.2021 N 686)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Факт ознакомления родителей (законных представителей) ребенка, в том числе через официальный сайт образовательной организации, с указанными документами фиксируется в заявлении о приеме в образовательную организацию и заверяется личной подписью родителей (законных представителей) ребенка.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7. Прием в образовательную организацию осуществляется в течение всего календарного года при наличии свободных мест.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8. Прием в государственные или муниципальные образовательные организации осуществляется по направлению органа исполнительной власти субъекта Российской Федерации или органа местного самоуправления посредством использования региональных информационных систем, указанных в </w:t>
      </w:r>
      <w:hyperlink r:id="rId26" w:history="1">
        <w:r>
          <w:rPr>
            <w:color w:val="0000FF"/>
          </w:rPr>
          <w:t>части 14 статьи 98</w:t>
        </w:r>
      </w:hyperlink>
      <w:r>
        <w:t xml:space="preserve"> Федерального закона от 29 декабря 2012 г. N 273-ФЗ "Об образовании в Российской Федерации" &lt;7&gt;.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&lt;7&gt; </w:t>
      </w:r>
      <w:hyperlink r:id="rId27" w:history="1">
        <w:r>
          <w:rPr>
            <w:color w:val="0000FF"/>
          </w:rPr>
          <w:t>Часть 4.1 статьи 67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52, ст. 7833).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r>
        <w:t>Документы о приеме подаются в государственную или муниципальную образовательную организацию, в которую получено направление.</w:t>
      </w:r>
    </w:p>
    <w:p w:rsidR="001E0195" w:rsidRDefault="001E0195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Приказа</w:t>
        </w:r>
      </w:hyperlink>
      <w:r>
        <w:t xml:space="preserve"> Минпросвещения России от 04.10.2021 N 686)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&lt;8&gt; Сноска исключена с 1 марта 2022 года. - </w:t>
      </w:r>
      <w:hyperlink r:id="rId29" w:history="1">
        <w:r>
          <w:rPr>
            <w:color w:val="0000FF"/>
          </w:rPr>
          <w:t>Приказ</w:t>
        </w:r>
      </w:hyperlink>
      <w:r>
        <w:t xml:space="preserve"> Минпросвещения России от 04.10.2021 N 686.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r>
        <w:t>Уполномоченными органами исполнительной власти субъектов Российской Федерации или органом местного самоуправления, а также по решению указанных органов подведомственной им организацией родителю (законному представителю) ребенка предоставляется на бумажном носителе и (или) в электронной форме через единый портал государственных и муниципальных услуг (функций) и (или) региональные порталы государственных и муниципальных услуг (функций) следующая информация: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1) о заявлениях для направления и приема (индивидуальный номер и дата подачи заявления);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2) о статусах обработки заявлений, об основаниях их изменения и комментарии к ним;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lastRenderedPageBreak/>
        <w:t>3) о последовательности предоставления места в государственной или муниципальной образовательной организации;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4) о документе о предоставлении места в государственной или муниципальной образовательной организации;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5) о документе о зачислении ребенка в государственную или муниципальную образовательную организацию &lt;8&gt;.</w:t>
      </w:r>
    </w:p>
    <w:p w:rsidR="001E0195" w:rsidRDefault="001E0195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Приказа</w:t>
        </w:r>
      </w:hyperlink>
      <w:r>
        <w:t xml:space="preserve"> Минпросвещения России от 04.10.2021 N 686)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E0195" w:rsidRDefault="001E0195">
      <w:pPr>
        <w:pStyle w:val="ConsPlusNormal"/>
        <w:spacing w:before="220"/>
        <w:ind w:firstLine="540"/>
        <w:jc w:val="both"/>
      </w:pPr>
      <w:hyperlink r:id="rId31" w:history="1">
        <w:r>
          <w:rPr>
            <w:color w:val="0000FF"/>
          </w:rPr>
          <w:t>&lt;8&gt;</w:t>
        </w:r>
      </w:hyperlink>
      <w:r>
        <w:t xml:space="preserve"> </w:t>
      </w:r>
      <w:hyperlink r:id="rId32" w:history="1">
        <w:r>
          <w:rPr>
            <w:color w:val="0000FF"/>
          </w:rPr>
          <w:t>Часть 17 статьи 98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52, ст. 7833).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bookmarkStart w:id="1" w:name="P101"/>
      <w:bookmarkEnd w:id="1"/>
      <w:r>
        <w:t>9. Направление и прием в образовательную организацию осуществляются по личному заявлению родителя (законного представителя) ребенка.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Заявление для направления в государственную или муниципальную образовательную организацию представляется в орган исполнительной власти субъекта Российской Федерации или орган местного самоуправления на бумажном носителе и (или) в электронной форме через единый портал государственных и муниципальных услуг (функций) и (или) региональные порталы государственных и муниципальных услуг (функций).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Заявление о приеме представляется в образовательную организацию на бумажном носителе и (или) в электронной форме через единый портал государственных и муниципальных услуг (функций) и (или) региональные порталы государственных и муниципальных услуг (функций).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В заявлении для направления и (или) приема родителями (законными представителями) ребенка указываются следующие сведения: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а) фамилия, имя, отчество (последнее - при наличии) ребенка;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б) дата рождения ребенка;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в) реквизиты свидетельства о рождении ребенка;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г) адрес места жительства (места пребывания, места фактического проживания) ребенка;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д) фамилия, имя, отчество (последнее - при наличии) родителей (законных представителей) ребенка;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е) реквизиты документа, удостоверяющего личность родителя (законного представителя) ребенка;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ж) реквизиты документа, подтверждающего установление опеки (при наличии);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з) адрес электронной почты, номер телефона (при наличии) родителей (законных представителей) ребенка;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и) о выборе языка образования, родного языка из числа языков народов Российской Федерации, в том числе русского языка как родного языка;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к) о потребности в обучении ребенка по адаптированной образовательной программе дошкольного образования и (или) в создании специальных условий для организации обучения и воспитания ребенка-инвалида в соответствии с индивидуальной программой реабилитации </w:t>
      </w:r>
      <w:r>
        <w:lastRenderedPageBreak/>
        <w:t>инвалида (при наличии);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л) о направленности дошкольной группы;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м) о необходимом режиме пребывания ребенка;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н) о желаемой дате приема на обучение.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В заявлении для направления родителями (законными представителями) ребенка дополнительно указываются сведения о государственных или муниципальных образовательных организациях, выбранных для приема, и о наличии права на специальные меры поддержки (гарантии) отдельных категорий граждан и их семей (при необходимости).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При наличии у ребенка полнородных или неполнородных братьев и (или) сестер, обучающихся в государственной или муниципальной образовательной организации, выбранной родителем (законным представителем) для приема ребенка, его родители (законные представители) дополнительно в заявлении для направления указывают фамилию(-ии), имя (имена), отчество(-а) (последнее - при наличии) полнородных или неполнородных братьев и (или) сестер.</w:t>
      </w:r>
    </w:p>
    <w:p w:rsidR="001E0195" w:rsidRDefault="001E0195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Приказа</w:t>
        </w:r>
      </w:hyperlink>
      <w:r>
        <w:t xml:space="preserve"> Минпросвещения России от 04.10.2021 N 686)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Для направления и/или приема в образовательную организацию родители (законные представители) ребенка предъявляют следующие документы: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документ, удостоверяющий личность родителя (законного представителя) ребенка, либо документ, удостоверяющий личность иностранного гражданина или лица без гражданства в Российской Федерации в соответствии со </w:t>
      </w:r>
      <w:hyperlink r:id="rId34" w:history="1">
        <w:r>
          <w:rPr>
            <w:color w:val="0000FF"/>
          </w:rPr>
          <w:t>статьей 10</w:t>
        </w:r>
      </w:hyperlink>
      <w:r>
        <w:t xml:space="preserve"> Федерального закона от 25 июля 2002 г. N 115-ФЗ "О правовом положении иностранных граждан в Российской Федерации" (Собрание законодательства Российской Федерации, 2002, N 30, ст. 3032);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абзац утратил силу с 1 января 2021 года. - </w:t>
      </w:r>
      <w:hyperlink r:id="rId35" w:history="1">
        <w:r>
          <w:rPr>
            <w:color w:val="0000FF"/>
          </w:rPr>
          <w:t>Приказ</w:t>
        </w:r>
      </w:hyperlink>
      <w:r>
        <w:t xml:space="preserve"> Минпросвещения России от 08.09.2020 N 471;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документ, подтверждающий установление опеки (при необходимости);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36" w:history="1">
        <w:r>
          <w:rPr>
            <w:color w:val="0000FF"/>
          </w:rPr>
          <w:t>Приказ</w:t>
        </w:r>
      </w:hyperlink>
      <w:r>
        <w:t xml:space="preserve"> Минпросвещения России от 08.09.2020 N 471;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документ психолого-медико-педагогической комиссии (при необходимости);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документ, подтверждающий потребность в обучении в группе оздоровительной направленности (при необходимости).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Для направления родители (законные представители) ребенка дополнительно предъявляют документ, подтверждающий наличие права на специальные меры поддержки (гарантии) отдельных категорий граждан и их семей (при необходимости), а также вправе предъявить свидетельство о рождении ребенка, выданное на территории Российской Федерации, и свидетельство о регистрации ребенка по месту жительства или по месту пребывания на закрепленной территории по собственной инициативе. При отсутствии свидетельства о регистрации ребенка по месту жительства или по месту пребывания на закрепленной территории родитель (законный представитель) ребенка предъявляет документ, содержащий сведения о месте пребывания, месте фактического проживания ребенка.</w:t>
      </w:r>
    </w:p>
    <w:p w:rsidR="001E0195" w:rsidRDefault="001E0195">
      <w:pPr>
        <w:pStyle w:val="ConsPlusNormal"/>
        <w:jc w:val="both"/>
      </w:pPr>
      <w:r>
        <w:t xml:space="preserve">(абзац введен </w:t>
      </w:r>
      <w:hyperlink r:id="rId37" w:history="1">
        <w:r>
          <w:rPr>
            <w:color w:val="0000FF"/>
          </w:rPr>
          <w:t>Приказом</w:t>
        </w:r>
      </w:hyperlink>
      <w:r>
        <w:t xml:space="preserve"> Минпросвещения России от 08.09.2020 N 471)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Родители (законные представители) ребенка, являющиеся иностранными гражданами или лицами без гражданства, дополнительно предъявляют документ(-ы), удостоверяющий(е) личность ребенка и подтверждающий(е) законность представления прав ребенка, а также документ, </w:t>
      </w:r>
      <w:r>
        <w:lastRenderedPageBreak/>
        <w:t>подтверждающий право заявителя на пребывание в Российской Федерации. Иностранные граждане и лица без гражданства все документы представляют на русском языке или вместе с заверенным переводом на русский язык.</w:t>
      </w:r>
    </w:p>
    <w:p w:rsidR="001E0195" w:rsidRDefault="001E0195">
      <w:pPr>
        <w:pStyle w:val="ConsPlusNormal"/>
        <w:jc w:val="both"/>
      </w:pPr>
      <w:r>
        <w:t xml:space="preserve">(в ред. </w:t>
      </w:r>
      <w:hyperlink r:id="rId38" w:history="1">
        <w:r>
          <w:rPr>
            <w:color w:val="0000FF"/>
          </w:rPr>
          <w:t>Приказа</w:t>
        </w:r>
      </w:hyperlink>
      <w:r>
        <w:t xml:space="preserve"> Минпросвещения России от 08.09.2020 N 471)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Для приема родители (законные представители) ребенка дополнительно предъявляют в образовательную организацию свидетельство о рождении ребенка (для родителей (законных представителей) ребенка - граждан Российской Федерации), свидетельство о регистрации ребенка по месту жительства или по месту пребывания на закрепленной территории или документ, содержащий сведения о месте пребывания, месте фактического проживания ребенка.</w:t>
      </w:r>
    </w:p>
    <w:p w:rsidR="001E0195" w:rsidRDefault="001E0195">
      <w:pPr>
        <w:pStyle w:val="ConsPlusNormal"/>
        <w:jc w:val="both"/>
      </w:pPr>
      <w:r>
        <w:t xml:space="preserve">(в ред. Приказов Минпросвещения России от 08.09.2020 </w:t>
      </w:r>
      <w:hyperlink r:id="rId39" w:history="1">
        <w:r>
          <w:rPr>
            <w:color w:val="0000FF"/>
          </w:rPr>
          <w:t>N 471</w:t>
        </w:r>
      </w:hyperlink>
      <w:r>
        <w:t xml:space="preserve">, от 04.10.2021 </w:t>
      </w:r>
      <w:hyperlink r:id="rId40" w:history="1">
        <w:r>
          <w:rPr>
            <w:color w:val="0000FF"/>
          </w:rPr>
          <w:t>N 686</w:t>
        </w:r>
      </w:hyperlink>
      <w:r>
        <w:t>)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&lt;10&gt; Сноска исключена с 1 марта 2022 года. - </w:t>
      </w:r>
      <w:hyperlink r:id="rId41" w:history="1">
        <w:r>
          <w:rPr>
            <w:color w:val="0000FF"/>
          </w:rPr>
          <w:t>Приказ</w:t>
        </w:r>
      </w:hyperlink>
      <w:r>
        <w:t xml:space="preserve"> Минпросвещения России от 04.10.2021 N 686.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r>
        <w:t>Копии предъявляемых при приеме документов хранятся в образовательной организации.</w:t>
      </w:r>
    </w:p>
    <w:p w:rsidR="001E0195" w:rsidRDefault="001E0195">
      <w:pPr>
        <w:pStyle w:val="ConsPlusNormal"/>
        <w:jc w:val="both"/>
      </w:pPr>
      <w:r>
        <w:t xml:space="preserve">(в ред. </w:t>
      </w:r>
      <w:hyperlink r:id="rId42" w:history="1">
        <w:r>
          <w:rPr>
            <w:color w:val="0000FF"/>
          </w:rPr>
          <w:t>Приказа</w:t>
        </w:r>
      </w:hyperlink>
      <w:r>
        <w:t xml:space="preserve"> Минпросвещения России от 08.09.2020 N 471)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10. 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(законных представителей) ребенка и на основании рекомендаций психолого-медико-педагогической комиссии.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11. Требование представления иных документов для приема детей в образовательные организации в части, не урегулированной законодательством об образовании, не допускается.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12. Заявление о приеме в образовательную организацию и копии документов регистрируются руководителем образовательной организации или уполномоченным им должностным лицом, ответственным за прием документов, в журнале приема заявлений о приеме в образовательную организацию. После регистрации родителю (законному представителю) ребенка выдается документ, заверенный подписью должностного лица образовательной организации, ответственного за прием документов, содержащий индивидуальный номер заявления и перечень представленных при приеме документов.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13. Ребенок, родители (законные представители) которого не представили необходимые для приема документы в соответствии с </w:t>
      </w:r>
      <w:hyperlink w:anchor="P101" w:history="1">
        <w:r>
          <w:rPr>
            <w:color w:val="0000FF"/>
          </w:rPr>
          <w:t>пунктом 9</w:t>
        </w:r>
      </w:hyperlink>
      <w:r>
        <w:t xml:space="preserve"> настоящего Порядка, остается на учете и направляется в государственную или муниципальную образовательную организацию после подтверждения родителем (законным представителем) нуждаемости в предоставлении места.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 xml:space="preserve">14. После приема документов, указанных в </w:t>
      </w:r>
      <w:hyperlink w:anchor="P101" w:history="1">
        <w:r>
          <w:rPr>
            <w:color w:val="0000FF"/>
          </w:rPr>
          <w:t>пункте 9</w:t>
        </w:r>
      </w:hyperlink>
      <w:r>
        <w:t xml:space="preserve"> настоящего Порядка, образовательная организация заключает договор об образовании по образовательным программам дошкольного образования (далее - договор) &lt;9&gt; с родителями (законными представителями) ребенка.</w:t>
      </w:r>
    </w:p>
    <w:p w:rsidR="001E0195" w:rsidRDefault="001E0195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Приказа</w:t>
        </w:r>
      </w:hyperlink>
      <w:r>
        <w:t xml:space="preserve"> Минпросвещения России от 04.10.2021 N 686)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E0195" w:rsidRDefault="001E0195">
      <w:pPr>
        <w:pStyle w:val="ConsPlusNormal"/>
        <w:spacing w:before="220"/>
        <w:ind w:firstLine="540"/>
        <w:jc w:val="both"/>
      </w:pPr>
      <w:hyperlink r:id="rId44" w:history="1">
        <w:r>
          <w:rPr>
            <w:color w:val="0000FF"/>
          </w:rPr>
          <w:t>&lt;9&gt;</w:t>
        </w:r>
      </w:hyperlink>
      <w:r>
        <w:t xml:space="preserve"> </w:t>
      </w:r>
      <w:hyperlink r:id="rId45" w:history="1">
        <w:r>
          <w:rPr>
            <w:color w:val="0000FF"/>
          </w:rPr>
          <w:t>Часть 2 статьи 53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ind w:firstLine="540"/>
        <w:jc w:val="both"/>
      </w:pPr>
      <w:r>
        <w:t xml:space="preserve">15. Руководитель образовательной организации издает распорядительный акт о зачислении ребенка в образовательную организацию (далее - распорядительный акт) в течение трех рабочих дней после заключения договора. Распорядительный акт в трехдневный срок после издания размещается на информационном стенде образовательной организации. На официальном сайте образовательной организации в сети Интернет размещаются реквизиты распорядительного акта, </w:t>
      </w:r>
      <w:r>
        <w:lastRenderedPageBreak/>
        <w:t>наименование возрастной группы, число детей, зачисленных в указанную возрастную группу.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После издания распорядительного акта ребенок снимается с учета детей, нуждающихся в предоставлении места в государственной или муниципальной образовательной организации.</w:t>
      </w:r>
    </w:p>
    <w:p w:rsidR="001E0195" w:rsidRDefault="001E0195">
      <w:pPr>
        <w:pStyle w:val="ConsPlusNormal"/>
        <w:spacing w:before="220"/>
        <w:ind w:firstLine="540"/>
        <w:jc w:val="both"/>
      </w:pPr>
      <w:r>
        <w:t>16. На каждого ребенка, зачисленного в образовательную организацию, оформляется личное дело, в котором хранятся все предоставленные родителями (законными представителями) ребенка документы.</w:t>
      </w: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jc w:val="both"/>
      </w:pPr>
    </w:p>
    <w:p w:rsidR="001E0195" w:rsidRDefault="001E019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44B18" w:rsidRDefault="00044B18">
      <w:bookmarkStart w:id="2" w:name="_GoBack"/>
      <w:bookmarkEnd w:id="2"/>
    </w:p>
    <w:sectPr w:rsidR="00044B18" w:rsidSect="005F6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195"/>
    <w:rsid w:val="00044B18"/>
    <w:rsid w:val="001E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222658-6383-438C-B540-3039FA3C8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01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E01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E01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C0049BE6792953D27FCD840E0048D285CD2416BA2573E72310ABA28F45936FABD2F69CE70D4FC2231EAEB28711F3C91872E5DFE24EE7E31j7XAG" TargetMode="External"/><Relationship Id="rId13" Type="http://schemas.openxmlformats.org/officeDocument/2006/relationships/hyperlink" Target="consultantplus://offline/ref=3C0049BE6792953D27FCD840E0048D285CD24068A2523E72310ABA28F45936FABD2F69CE70D4FC2737EAEB28711F3C91872E5DFE24EE7E31j7XAG" TargetMode="External"/><Relationship Id="rId18" Type="http://schemas.openxmlformats.org/officeDocument/2006/relationships/hyperlink" Target="consultantplus://offline/ref=3C0049BE6792953D27FCD840E0048D285BDA486FA25E3E72310ABA28F45936FABD2F69CE70D4F52632EAEB28711F3C91872E5DFE24EE7E31j7XAG" TargetMode="External"/><Relationship Id="rId26" Type="http://schemas.openxmlformats.org/officeDocument/2006/relationships/hyperlink" Target="consultantplus://offline/ref=3C0049BE6792953D27FCD840E0048D285BDA486FA25E3E72310ABA28F45936FABD2F69CC71D7F77262A5EA74344D2F90822E5FFC38jEXEG" TargetMode="External"/><Relationship Id="rId39" Type="http://schemas.openxmlformats.org/officeDocument/2006/relationships/hyperlink" Target="consultantplus://offline/ref=3C0049BE6792953D27FCD840E0048D285BD4436CAC5F3E72310ABA28F45936FABD2F69CE70D4FC2432EAEB28711F3C91872E5DFE24EE7E31j7XA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C0049BE6792953D27FCD840E0048D285BDA486FA25E3E72310ABA28F45936FABD2F69CC71D4F77262A5EA74344D2F90822E5FFC38jEXEG" TargetMode="External"/><Relationship Id="rId34" Type="http://schemas.openxmlformats.org/officeDocument/2006/relationships/hyperlink" Target="consultantplus://offline/ref=3C0049BE6792953D27FCD840E0048D285BDB406BAD523E72310ABA28F45936FABD2F69CE70D4FC2F32EAEB28711F3C91872E5DFE24EE7E31j7XAG" TargetMode="External"/><Relationship Id="rId42" Type="http://schemas.openxmlformats.org/officeDocument/2006/relationships/hyperlink" Target="consultantplus://offline/ref=3C0049BE6792953D27FCD840E0048D285BD4436CAC5F3E72310ABA28F45936FABD2F69CE70D4FC2431EAEB28711F3C91872E5DFE24EE7E31j7XAG" TargetMode="External"/><Relationship Id="rId47" Type="http://schemas.openxmlformats.org/officeDocument/2006/relationships/theme" Target="theme/theme1.xml"/><Relationship Id="rId7" Type="http://schemas.openxmlformats.org/officeDocument/2006/relationships/hyperlink" Target="consultantplus://offline/ref=3C0049BE6792953D27FCD840E0048D285BDA486FA25E3E72310ABA28F45936FABD2F69CD74D0F77262A5EA74344D2F90822E5FFC38jEXEG" TargetMode="External"/><Relationship Id="rId12" Type="http://schemas.openxmlformats.org/officeDocument/2006/relationships/hyperlink" Target="consultantplus://offline/ref=3C0049BE6792953D27FCD840E0048D285BD4436CAC5F3E72310ABA28F45936FABD2F69CE70D4FC2635EAEB28711F3C91872E5DFE24EE7E31j7XAG" TargetMode="External"/><Relationship Id="rId17" Type="http://schemas.openxmlformats.org/officeDocument/2006/relationships/hyperlink" Target="consultantplus://offline/ref=3C0049BE6792953D27FCD840E0048D285BD4436CAC5F3E72310ABA28F45936FABD2F69CE70D4FC2737EAEB28711F3C91872E5DFE24EE7E31j7XAG" TargetMode="External"/><Relationship Id="rId25" Type="http://schemas.openxmlformats.org/officeDocument/2006/relationships/hyperlink" Target="consultantplus://offline/ref=3C0049BE6792953D27FCD840E0048D285CD24068A2523E72310ABA28F45936FABD2F69CE70D4FC2734EAEB28711F3C91872E5DFE24EE7E31j7XAG" TargetMode="External"/><Relationship Id="rId33" Type="http://schemas.openxmlformats.org/officeDocument/2006/relationships/hyperlink" Target="consultantplus://offline/ref=3C0049BE6792953D27FCD840E0048D285CD24068A2523E72310ABA28F45936FABD2F69CE70D4FC2431EAEB28711F3C91872E5DFE24EE7E31j7XAG" TargetMode="External"/><Relationship Id="rId38" Type="http://schemas.openxmlformats.org/officeDocument/2006/relationships/hyperlink" Target="consultantplus://offline/ref=3C0049BE6792953D27FCD840E0048D285BD4436CAC5F3E72310ABA28F45936FABD2F69CE70D4FC273AEAEB28711F3C91872E5DFE24EE7E31j7XAG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C0049BE6792953D27FCD840E0048D285BDA486FA25E3E72310ABA28F45936FABD2F69CE70D4FB2030EAEB28711F3C91872E5DFE24EE7E31j7XAG" TargetMode="External"/><Relationship Id="rId20" Type="http://schemas.openxmlformats.org/officeDocument/2006/relationships/hyperlink" Target="consultantplus://offline/ref=3C0049BE6792953D27FCD840E0048D285CD24068A2523E72310ABA28F45936FABD2F69CE70D4FC2736EAEB28711F3C91872E5DFE24EE7E31j7XAG" TargetMode="External"/><Relationship Id="rId29" Type="http://schemas.openxmlformats.org/officeDocument/2006/relationships/hyperlink" Target="consultantplus://offline/ref=3C0049BE6792953D27FCD840E0048D285CD24068A2523E72310ABA28F45936FABD2F69CE70D4FC2433EAEB28711F3C91872E5DFE24EE7E31j7XAG" TargetMode="External"/><Relationship Id="rId41" Type="http://schemas.openxmlformats.org/officeDocument/2006/relationships/hyperlink" Target="consultantplus://offline/ref=3C0049BE6792953D27FCD840E0048D285CD24068A2523E72310ABA28F45936FABD2F69CE70D4FC2436EAEB28711F3C91872E5DFE24EE7E31j7XA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C0049BE6792953D27FCD840E0048D285CD24068A2523E72310ABA28F45936FABD2F69CE70D4FC2635EAEB28711F3C91872E5DFE24EE7E31j7XAG" TargetMode="External"/><Relationship Id="rId11" Type="http://schemas.openxmlformats.org/officeDocument/2006/relationships/hyperlink" Target="consultantplus://offline/ref=3C0049BE6792953D27FCD840E0048D285CD24068A2523E72310ABA28F45936FABD2F69CE70D4FC2731EAEB28711F3C91872E5DFE24EE7E31j7XAG" TargetMode="External"/><Relationship Id="rId24" Type="http://schemas.openxmlformats.org/officeDocument/2006/relationships/hyperlink" Target="consultantplus://offline/ref=3C0049BE6792953D27FCD840E0048D285BDA486FA25E3E72310ABA28F45936FABD2F69CE70D4FB2335EAEB28711F3C91872E5DFE24EE7E31j7XAG" TargetMode="External"/><Relationship Id="rId32" Type="http://schemas.openxmlformats.org/officeDocument/2006/relationships/hyperlink" Target="consultantplus://offline/ref=3C0049BE6792953D27FCD840E0048D285BDA486FA25E3E72310ABA28F45936FABD2F69CC71D2F77262A5EA74344D2F90822E5FFC38jEXEG" TargetMode="External"/><Relationship Id="rId37" Type="http://schemas.openxmlformats.org/officeDocument/2006/relationships/hyperlink" Target="consultantplus://offline/ref=3C0049BE6792953D27FCD840E0048D285BD4436CAC5F3E72310ABA28F45936FABD2F69CE70D4FC2734EAEB28711F3C91872E5DFE24EE7E31j7XAG" TargetMode="External"/><Relationship Id="rId40" Type="http://schemas.openxmlformats.org/officeDocument/2006/relationships/hyperlink" Target="consultantplus://offline/ref=3C0049BE6792953D27FCD840E0048D285CD24068A2523E72310ABA28F45936FABD2F69CE70D4FC2437EAEB28711F3C91872E5DFE24EE7E31j7XAG" TargetMode="External"/><Relationship Id="rId45" Type="http://schemas.openxmlformats.org/officeDocument/2006/relationships/hyperlink" Target="consultantplus://offline/ref=3C0049BE6792953D27FCD840E0048D285BDA486FA25E3E72310ABA28F45936FABD2F69CE70D4FB253BEAEB28711F3C91872E5DFE24EE7E31j7XAG" TargetMode="External"/><Relationship Id="rId5" Type="http://schemas.openxmlformats.org/officeDocument/2006/relationships/hyperlink" Target="consultantplus://offline/ref=3C0049BE6792953D27FCD840E0048D285BD4436CAC5F3E72310ABA28F45936FABD2F69CE70D4FC2635EAEB28711F3C91872E5DFE24EE7E31j7XAG" TargetMode="External"/><Relationship Id="rId15" Type="http://schemas.openxmlformats.org/officeDocument/2006/relationships/hyperlink" Target="consultantplus://offline/ref=3C0049BE6792953D27FCD840E0048D285BDA486FA25E3E72310ABA28F45936FABD2F69CE70D4FB2337EAEB28711F3C91872E5DFE24EE7E31j7XAG" TargetMode="External"/><Relationship Id="rId23" Type="http://schemas.openxmlformats.org/officeDocument/2006/relationships/hyperlink" Target="consultantplus://offline/ref=3C0049BE6792953D27FCD840E0048D285BDA486FA25E3E72310ABA28F45936FABD2F69CE70D4F52631EAEB28711F3C91872E5DFE24EE7E31j7XAG" TargetMode="External"/><Relationship Id="rId28" Type="http://schemas.openxmlformats.org/officeDocument/2006/relationships/hyperlink" Target="consultantplus://offline/ref=3C0049BE6792953D27FCD840E0048D285CD24068A2523E72310ABA28F45936FABD2F69CE70D4FC273BEAEB28711F3C91872E5DFE24EE7E31j7XAG" TargetMode="External"/><Relationship Id="rId36" Type="http://schemas.openxmlformats.org/officeDocument/2006/relationships/hyperlink" Target="consultantplus://offline/ref=3C0049BE6792953D27FCD840E0048D285BD4436CAC5F3E72310ABA28F45936FABD2F69CE70D4FC2735EAEB28711F3C91872E5DFE24EE7E31j7XAG" TargetMode="External"/><Relationship Id="rId10" Type="http://schemas.openxmlformats.org/officeDocument/2006/relationships/hyperlink" Target="consultantplus://offline/ref=3C0049BE6792953D27FCD840E0048D285BD3486AAD5E3E72310ABA28F45936FAAF2F31C271D3E22631FFBD7937j4X8G" TargetMode="External"/><Relationship Id="rId19" Type="http://schemas.openxmlformats.org/officeDocument/2006/relationships/hyperlink" Target="consultantplus://offline/ref=3C0049BE6792953D27FCD840E0048D285BDA486FA25E3E72310ABA28F45936FABD2F69CE76DFA87777B4B278325431929E325DFEj3X8G" TargetMode="External"/><Relationship Id="rId31" Type="http://schemas.openxmlformats.org/officeDocument/2006/relationships/hyperlink" Target="consultantplus://offline/ref=3C0049BE6792953D27FCD840E0048D285CD24068A2523E72310ABA28F45936FABD2F69CE70D4FC2432EAEB28711F3C91872E5DFE24EE7E31j7XAG" TargetMode="External"/><Relationship Id="rId44" Type="http://schemas.openxmlformats.org/officeDocument/2006/relationships/hyperlink" Target="consultantplus://offline/ref=3C0049BE6792953D27FCD840E0048D285CD24068A2523E72310ABA28F45936FABD2F69CE70D4FC2435EAEB28711F3C91872E5DFE24EE7E31j7XAG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3C0049BE6792953D27FCD840E0048D285BD3486BA3563E72310ABA28F45936FAAF2F31C271D3E22631FFBD7937j4X8G" TargetMode="External"/><Relationship Id="rId14" Type="http://schemas.openxmlformats.org/officeDocument/2006/relationships/hyperlink" Target="consultantplus://offline/ref=3C0049BE6792953D27FCD840E0048D285BD4436CAC5F3E72310ABA28F45936FABD2F69CE70D4FC2731EAEB28711F3C91872E5DFE24EE7E31j7XAG" TargetMode="External"/><Relationship Id="rId22" Type="http://schemas.openxmlformats.org/officeDocument/2006/relationships/hyperlink" Target="consultantplus://offline/ref=3C0049BE6792953D27FCD840E0048D285BDA486FA25E3E72310ABA28F45936FABD2F69CE70D5FD2130EAEB28711F3C91872E5DFE24EE7E31j7XAG" TargetMode="External"/><Relationship Id="rId27" Type="http://schemas.openxmlformats.org/officeDocument/2006/relationships/hyperlink" Target="consultantplus://offline/ref=3C0049BE6792953D27FCD840E0048D285BDA486FA25E3E72310ABA28F45936FABD2F69CC71D5F77262A5EA74344D2F90822E5FFC38jEXEG" TargetMode="External"/><Relationship Id="rId30" Type="http://schemas.openxmlformats.org/officeDocument/2006/relationships/hyperlink" Target="consultantplus://offline/ref=3C0049BE6792953D27FCD840E0048D285CD24068A2523E72310ABA28F45936FABD2F69CE70D4FC2432EAEB28711F3C91872E5DFE24EE7E31j7XAG" TargetMode="External"/><Relationship Id="rId35" Type="http://schemas.openxmlformats.org/officeDocument/2006/relationships/hyperlink" Target="consultantplus://offline/ref=3C0049BE6792953D27FCD840E0048D285BD4436CAC5F3E72310ABA28F45936FABD2F69CE70D4FC2735EAEB28711F3C91872E5DFE24EE7E31j7XAG" TargetMode="External"/><Relationship Id="rId43" Type="http://schemas.openxmlformats.org/officeDocument/2006/relationships/hyperlink" Target="consultantplus://offline/ref=3C0049BE6792953D27FCD840E0048D285CD24068A2523E72310ABA28F45936FABD2F69CE70D4FC2435EAEB28711F3C91872E5DFE24EE7E31j7X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3960</Words>
  <Characters>22575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Викторовна Маринина</dc:creator>
  <cp:keywords/>
  <dc:description/>
  <cp:lastModifiedBy>Наталия Викторовна Маринина</cp:lastModifiedBy>
  <cp:revision>1</cp:revision>
  <dcterms:created xsi:type="dcterms:W3CDTF">2022-02-17T06:23:00Z</dcterms:created>
  <dcterms:modified xsi:type="dcterms:W3CDTF">2022-02-17T06:24:00Z</dcterms:modified>
</cp:coreProperties>
</file>